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5D" w:rsidRDefault="0051145D" w:rsidP="00C624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C27">
        <w:rPr>
          <w:rFonts w:ascii="Times New Roman" w:hAnsi="Times New Roman" w:cs="Times New Roman"/>
          <w:sz w:val="24"/>
          <w:szCs w:val="24"/>
        </w:rPr>
        <w:t xml:space="preserve">В ПГТО „Добри Желязков“ Сливен от учебната 2016-2017 година единствено в града и областта ще стартират паралелки по дуалната система на обучение. Това е нов стартов проект за България по германски модел. Наши партньори ще са „Е. Миролио ЕАД“ и „Колхида“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D6C27">
        <w:rPr>
          <w:rFonts w:ascii="Times New Roman" w:hAnsi="Times New Roman" w:cs="Times New Roman"/>
          <w:sz w:val="24"/>
          <w:szCs w:val="24"/>
        </w:rPr>
        <w:t xml:space="preserve"> Сливен</w:t>
      </w:r>
      <w:r>
        <w:rPr>
          <w:rFonts w:ascii="Times New Roman" w:hAnsi="Times New Roman" w:cs="Times New Roman"/>
          <w:sz w:val="24"/>
          <w:szCs w:val="24"/>
        </w:rPr>
        <w:t xml:space="preserve"> по професията „Текстилен техник – предачно производство“. Дуалното образование представлява паралелно обучение на две места – в професионално училище от 9 до 12 клас, и във фирмите партньори – 11 и 12 клас, където три дни са за теоретична подготовка, а два дни са в пряка производствена среда. През последните две години учениците ще работят на заплата в предприятията-партньори с трудов договор. Едновременно с теорията учащите придобиват и практически умения. Във фирмите те ще бъдат обучавани от наставници-работници и служители.</w:t>
      </w:r>
    </w:p>
    <w:p w:rsidR="0051145D" w:rsidRDefault="0051145D" w:rsidP="00B4301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края на обучението си учащите полагат изпит и получават сертификат за придобитата специалност, който се признава в цял свят.</w:t>
      </w:r>
    </w:p>
    <w:p w:rsidR="0051145D" w:rsidRDefault="0051145D" w:rsidP="00B4301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Една от най-привлекателните страни на дуалното образование и обучение е заплащането, което младите хора ще получават.</w:t>
      </w:r>
    </w:p>
    <w:p w:rsidR="0051145D" w:rsidRPr="00AD6C27" w:rsidRDefault="0051145D" w:rsidP="00B4301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Учениците, които се представят добре, ще бъдат назначавани на работа във фирмите – партньори.</w:t>
      </w:r>
    </w:p>
    <w:sectPr w:rsidR="0051145D" w:rsidRPr="00AD6C27" w:rsidSect="00DB2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6A"/>
    <w:rsid w:val="0051145D"/>
    <w:rsid w:val="0066346C"/>
    <w:rsid w:val="00787B93"/>
    <w:rsid w:val="00AD6C27"/>
    <w:rsid w:val="00B4301A"/>
    <w:rsid w:val="00C62487"/>
    <w:rsid w:val="00DA496A"/>
    <w:rsid w:val="00DB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BA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169</Words>
  <Characters>966</Characters>
  <Application>Microsoft Office Outlook</Application>
  <DocSecurity>0</DocSecurity>
  <Lines>0</Lines>
  <Paragraphs>0</Paragraphs>
  <ScaleCrop>false</ScaleCrop>
  <Company>MON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PGTO Sliven</cp:lastModifiedBy>
  <cp:revision>4</cp:revision>
  <dcterms:created xsi:type="dcterms:W3CDTF">2016-04-22T08:52:00Z</dcterms:created>
  <dcterms:modified xsi:type="dcterms:W3CDTF">2016-04-22T10:04:00Z</dcterms:modified>
</cp:coreProperties>
</file>